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AAF" w:rsidRPr="003D46BD" w:rsidRDefault="00BF15F6">
      <w:pPr>
        <w:rPr>
          <w:b/>
        </w:rPr>
      </w:pPr>
      <w:r w:rsidRPr="00BF15F6">
        <w:rPr>
          <w:rFonts w:hint="eastAsia"/>
          <w:b/>
          <w:sz w:val="24"/>
        </w:rPr>
        <w:t xml:space="preserve"># </w:t>
      </w:r>
      <w:r w:rsidR="003D46BD">
        <w:rPr>
          <w:rFonts w:hint="eastAsia"/>
          <w:b/>
          <w:sz w:val="24"/>
          <w:u w:val="single"/>
        </w:rPr>
        <w:t>원산지</w:t>
      </w:r>
      <w:r w:rsidR="00DE1FAA">
        <w:rPr>
          <w:rFonts w:hint="eastAsia"/>
          <w:b/>
          <w:sz w:val="24"/>
          <w:u w:val="single"/>
        </w:rPr>
        <w:t>확인서</w:t>
      </w:r>
      <w:r w:rsidR="003D46BD">
        <w:rPr>
          <w:rFonts w:hint="eastAsia"/>
          <w:b/>
          <w:sz w:val="24"/>
          <w:u w:val="single"/>
        </w:rPr>
        <w:t xml:space="preserve"> 발급을 위한 </w:t>
      </w:r>
      <w:proofErr w:type="spellStart"/>
      <w:r w:rsidR="003D46BD">
        <w:rPr>
          <w:rFonts w:hint="eastAsia"/>
          <w:b/>
          <w:sz w:val="24"/>
          <w:u w:val="single"/>
        </w:rPr>
        <w:t>Biliing</w:t>
      </w:r>
      <w:proofErr w:type="spellEnd"/>
      <w:r w:rsidR="003D46BD">
        <w:rPr>
          <w:rFonts w:hint="eastAsia"/>
          <w:b/>
          <w:sz w:val="24"/>
          <w:u w:val="single"/>
        </w:rPr>
        <w:t xml:space="preserve"> 문서 전송</w:t>
      </w:r>
      <w:r w:rsidR="00BB5CE3" w:rsidRPr="00BF15F6">
        <w:rPr>
          <w:rFonts w:hint="eastAsia"/>
          <w:b/>
          <w:sz w:val="24"/>
        </w:rPr>
        <w:t xml:space="preserve"> </w:t>
      </w:r>
      <w:r w:rsidRPr="003D46BD">
        <w:rPr>
          <w:rFonts w:hint="eastAsia"/>
          <w:b/>
          <w:sz w:val="24"/>
        </w:rPr>
        <w:t xml:space="preserve"> </w:t>
      </w:r>
      <w:proofErr w:type="gramStart"/>
      <w:r w:rsidRPr="003D46BD">
        <w:rPr>
          <w:rFonts w:hint="eastAsia"/>
          <w:b/>
        </w:rPr>
        <w:t>[ T</w:t>
      </w:r>
      <w:proofErr w:type="gramEnd"/>
      <w:r w:rsidRPr="003D46BD">
        <w:rPr>
          <w:rFonts w:hint="eastAsia"/>
          <w:b/>
        </w:rPr>
        <w:t xml:space="preserve">-Code: </w:t>
      </w:r>
      <w:r w:rsidR="003D46BD" w:rsidRPr="003D46BD">
        <w:rPr>
          <w:rFonts w:hint="eastAsia"/>
          <w:b/>
        </w:rPr>
        <w:t>/SAPSLL/MENU_LEGALR3</w:t>
      </w:r>
      <w:r w:rsidR="00BB5CE3" w:rsidRPr="003D46BD">
        <w:rPr>
          <w:rFonts w:hint="eastAsia"/>
          <w:b/>
        </w:rPr>
        <w:t>]</w:t>
      </w:r>
    </w:p>
    <w:p w:rsidR="00BB5CE3" w:rsidRDefault="00BB5CE3"/>
    <w:p w:rsidR="00131E26" w:rsidRDefault="00131E26" w:rsidP="00131E26">
      <w:pPr>
        <w:pStyle w:val="a4"/>
        <w:numPr>
          <w:ilvl w:val="0"/>
          <w:numId w:val="3"/>
        </w:numPr>
        <w:ind w:leftChars="0"/>
        <w:rPr>
          <w:rFonts w:hint="eastAsia"/>
        </w:rPr>
      </w:pPr>
      <w:r>
        <w:rPr>
          <w:rFonts w:hint="eastAsia"/>
        </w:rPr>
        <w:t>당사 원산지 확인서/증빙서 발급 기준은 대금지급 청구서(Billing, 송장) 발행 이후에</w:t>
      </w:r>
    </w:p>
    <w:p w:rsidR="00131E26" w:rsidRDefault="00131E26" w:rsidP="00131E26">
      <w:pPr>
        <w:pStyle w:val="a4"/>
        <w:ind w:leftChars="0" w:left="890"/>
        <w:rPr>
          <w:rFonts w:hint="eastAsia"/>
        </w:rPr>
      </w:pPr>
      <w:r>
        <w:rPr>
          <w:rFonts w:hint="eastAsia"/>
        </w:rPr>
        <w:t>발급이 가능하도록 설계됨</w:t>
      </w:r>
    </w:p>
    <w:p w:rsidR="00131E26" w:rsidRDefault="00131E26" w:rsidP="00131E26">
      <w:pPr>
        <w:pStyle w:val="a4"/>
        <w:numPr>
          <w:ilvl w:val="0"/>
          <w:numId w:val="3"/>
        </w:numPr>
        <w:ind w:leftChars="0"/>
        <w:rPr>
          <w:rFonts w:hint="eastAsia"/>
        </w:rPr>
      </w:pPr>
      <w:r>
        <w:rPr>
          <w:rFonts w:hint="eastAsia"/>
        </w:rPr>
        <w:t>발급된 Billing문서를 ERP -&gt; GTS로 전송시키는 Step이 우선적으로 진행되어야 함</w:t>
      </w:r>
    </w:p>
    <w:p w:rsidR="00131E26" w:rsidRPr="003D46BD" w:rsidRDefault="00131E26" w:rsidP="00131E26">
      <w:pPr>
        <w:rPr>
          <w:rFonts w:hint="eastAsia"/>
          <w:sz w:val="10"/>
          <w:szCs w:val="10"/>
        </w:rPr>
      </w:pPr>
    </w:p>
    <w:p w:rsidR="00131E26" w:rsidRDefault="00131E26" w:rsidP="00131E26">
      <w:pPr>
        <w:ind w:firstLineChars="100" w:firstLine="200"/>
        <w:rPr>
          <w:rFonts w:hint="eastAsia"/>
        </w:rPr>
      </w:pPr>
      <w:r>
        <w:rPr>
          <w:rFonts w:hint="eastAsia"/>
        </w:rPr>
        <w:t xml:space="preserve">1] Billing 문서의 전송 처리를 위한 ERP_ 해당 </w:t>
      </w:r>
      <w:r w:rsidR="00252D05">
        <w:rPr>
          <w:rFonts w:hint="eastAsia"/>
        </w:rPr>
        <w:t xml:space="preserve">메뉴를 찾아간다  </w:t>
      </w:r>
    </w:p>
    <w:p w:rsidR="00BB5CE3" w:rsidRDefault="00252D05" w:rsidP="00131E26">
      <w:pPr>
        <w:pStyle w:val="a4"/>
        <w:numPr>
          <w:ilvl w:val="0"/>
          <w:numId w:val="3"/>
        </w:numPr>
        <w:ind w:leftChars="0"/>
        <w:rPr>
          <w:rFonts w:hint="eastAsia"/>
        </w:rPr>
      </w:pPr>
      <w:r>
        <w:rPr>
          <w:rFonts w:hint="eastAsia"/>
        </w:rPr>
        <w:t>(</w:t>
      </w:r>
      <w:r w:rsidR="00131E26">
        <w:rPr>
          <w:rFonts w:hint="eastAsia"/>
        </w:rPr>
        <w:t xml:space="preserve"> </w:t>
      </w:r>
      <w:r>
        <w:rPr>
          <w:rFonts w:hint="eastAsia"/>
        </w:rPr>
        <w:t xml:space="preserve">T-Code : </w:t>
      </w:r>
      <w:r w:rsidR="00131E26">
        <w:rPr>
          <w:rFonts w:hint="eastAsia"/>
        </w:rPr>
        <w:t>/SAPSLL/MENU_LEGALR3</w:t>
      </w:r>
      <w:r>
        <w:rPr>
          <w:rFonts w:hint="eastAsia"/>
        </w:rPr>
        <w:t>)</w:t>
      </w:r>
    </w:p>
    <w:p w:rsidR="00252D05" w:rsidRDefault="00131E26" w:rsidP="00131E26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2771775" cy="2305050"/>
            <wp:effectExtent l="19050" t="0" r="9525" b="0"/>
            <wp:docPr id="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2752725" cy="2181225"/>
            <wp:effectExtent l="19050" t="0" r="9525" b="0"/>
            <wp:docPr id="6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E26" w:rsidRDefault="00131E26" w:rsidP="00131E26"/>
    <w:p w:rsidR="00252D05" w:rsidRDefault="00252D05">
      <w:pPr>
        <w:rPr>
          <w:rFonts w:hint="eastAsia"/>
        </w:rPr>
      </w:pPr>
      <w:r>
        <w:rPr>
          <w:rFonts w:hint="eastAsia"/>
        </w:rPr>
        <w:t xml:space="preserve"> 2] </w:t>
      </w:r>
      <w:r w:rsidR="00131E26">
        <w:rPr>
          <w:rFonts w:hint="eastAsia"/>
        </w:rPr>
        <w:t>대금청구문서 전송을 위한 Billing 번호를 하기 그림과 같이 입력한다</w:t>
      </w:r>
    </w:p>
    <w:p w:rsidR="00082A96" w:rsidRDefault="00082A96" w:rsidP="00082A96">
      <w:pPr>
        <w:pStyle w:val="a4"/>
        <w:numPr>
          <w:ilvl w:val="0"/>
          <w:numId w:val="3"/>
        </w:numPr>
        <w:ind w:leftChars="0"/>
        <w:rPr>
          <w:rFonts w:hint="eastAsia"/>
        </w:rPr>
      </w:pPr>
      <w:r>
        <w:rPr>
          <w:rFonts w:hint="eastAsia"/>
          <w:noProof/>
        </w:rPr>
        <w:pict>
          <v:rect id="_x0000_s1034" style="position:absolute;left:0;text-align:left;margin-left:41.15pt;margin-top:14.5pt;width:24pt;height:21pt;z-index:251663360" fillcolor="#0d0d0d [3069]" strokecolor="#ddd8c2 [2894]">
            <v:textbox>
              <w:txbxContent>
                <w:p w:rsidR="00575B4C" w:rsidRPr="00082A96" w:rsidRDefault="00575B4C" w:rsidP="00082A96">
                  <w:pPr>
                    <w:rPr>
                      <w:color w:val="FFFFFF" w:themeColor="background1"/>
                      <w:sz w:val="22"/>
                    </w:rPr>
                  </w:pPr>
                  <w:r w:rsidRPr="00082A96">
                    <w:rPr>
                      <w:rFonts w:ascii="Times New Roman" w:hAnsi="Times New Roman" w:cs="Times New Roman"/>
                      <w:color w:val="FFFFFF" w:themeColor="background1"/>
                      <w:sz w:val="28"/>
                    </w:rPr>
                    <w:t>1</w:t>
                  </w:r>
                  <w:r>
                    <w:rPr>
                      <w:rFonts w:hint="eastAsia"/>
                      <w:color w:val="FFFFFF" w:themeColor="background1"/>
                      <w:sz w:val="22"/>
                    </w:rPr>
                    <w:t>1</w:t>
                  </w:r>
                </w:p>
              </w:txbxContent>
            </v:textbox>
          </v:rect>
        </w:pict>
      </w:r>
      <w:r>
        <w:rPr>
          <w:rFonts w:hint="eastAsia"/>
        </w:rPr>
        <w:t>복수의 값을 입력할 경우 하기와 같은 기능으로 대량 전송을 처리 할 수 있다</w:t>
      </w:r>
    </w:p>
    <w:p w:rsidR="00082A96" w:rsidRDefault="00082A96" w:rsidP="00082A96">
      <w:pPr>
        <w:pStyle w:val="a4"/>
        <w:ind w:leftChars="0" w:left="890"/>
        <w:rPr>
          <w:rFonts w:hint="eastAsia"/>
        </w:rPr>
      </w:pPr>
      <w:r>
        <w:rPr>
          <w:rFonts w:hint="eastAsia"/>
        </w:rPr>
        <w:t xml:space="preserve">     기능을 참조하심 됩니다</w:t>
      </w:r>
    </w:p>
    <w:p w:rsidR="003D46BD" w:rsidRPr="003D46BD" w:rsidRDefault="003D46BD" w:rsidP="00082A96">
      <w:pPr>
        <w:pStyle w:val="a4"/>
        <w:ind w:leftChars="0" w:left="890"/>
        <w:rPr>
          <w:rFonts w:hint="eastAsia"/>
          <w:sz w:val="10"/>
          <w:szCs w:val="10"/>
        </w:rPr>
      </w:pPr>
    </w:p>
    <w:p w:rsidR="00A92D01" w:rsidRDefault="003D46BD" w:rsidP="003D46BD">
      <w:pPr>
        <w:pStyle w:val="a4"/>
        <w:numPr>
          <w:ilvl w:val="0"/>
          <w:numId w:val="3"/>
        </w:numPr>
        <w:ind w:leftChars="0"/>
        <w:rPr>
          <w:rFonts w:hint="eastAsia"/>
        </w:rPr>
      </w:pPr>
      <w:r>
        <w:rPr>
          <w:rFonts w:hint="eastAsia"/>
        </w:rPr>
        <w:t>전송 실행버튼을 누르면 전송과 동시에 [로그조회] 팝-</w:t>
      </w:r>
      <w:proofErr w:type="spellStart"/>
      <w:r>
        <w:rPr>
          <w:rFonts w:hint="eastAsia"/>
        </w:rPr>
        <w:t>업창으로</w:t>
      </w:r>
      <w:proofErr w:type="spellEnd"/>
      <w:r>
        <w:rPr>
          <w:rFonts w:hint="eastAsia"/>
        </w:rPr>
        <w:t xml:space="preserve"> 처리여부 확인</w:t>
      </w:r>
    </w:p>
    <w:p w:rsidR="00082A96" w:rsidRPr="00082A96" w:rsidRDefault="00082A96" w:rsidP="00082A96">
      <w:pPr>
        <w:pStyle w:val="a4"/>
        <w:ind w:leftChars="0" w:left="890"/>
        <w:rPr>
          <w:sz w:val="10"/>
          <w:szCs w:val="10"/>
        </w:rPr>
      </w:pPr>
    </w:p>
    <w:p w:rsidR="00252D05" w:rsidRDefault="00575B4C">
      <w:pPr>
        <w:rPr>
          <w:noProof/>
        </w:rPr>
      </w:pPr>
      <w:r>
        <w:rPr>
          <w:rFonts w:hint="eastAsia"/>
          <w:noProof/>
        </w:rPr>
        <w:pict>
          <v:rect id="_x0000_s1033" style="position:absolute;left:0;text-align:left;margin-left:51.75pt;margin-top:132.25pt;width:24pt;height:21pt;z-index:251662336" fillcolor="#0d0d0d [3069]" strokecolor="#ddd8c2 [2894]">
            <v:textbox>
              <w:txbxContent>
                <w:p w:rsidR="00575B4C" w:rsidRPr="00082A96" w:rsidRDefault="00575B4C">
                  <w:pPr>
                    <w:rPr>
                      <w:color w:val="FFFFFF" w:themeColor="background1"/>
                      <w:sz w:val="22"/>
                    </w:rPr>
                  </w:pPr>
                  <w:r w:rsidRPr="00082A96">
                    <w:rPr>
                      <w:rFonts w:ascii="Times New Roman" w:hAnsi="Times New Roman" w:cs="Times New Roman"/>
                      <w:color w:val="FFFFFF" w:themeColor="background1"/>
                      <w:sz w:val="28"/>
                    </w:rPr>
                    <w:t>1</w:t>
                  </w:r>
                  <w:r>
                    <w:rPr>
                      <w:rFonts w:hint="eastAsia"/>
                      <w:color w:val="FFFFFF" w:themeColor="background1"/>
                      <w:sz w:val="22"/>
                    </w:rPr>
                    <w:t>1</w:t>
                  </w:r>
                </w:p>
              </w:txbxContent>
            </v:textbox>
          </v:rect>
        </w:pict>
      </w:r>
      <w:r w:rsidR="00082A96">
        <w:rPr>
          <w:rFonts w:hint="eastAsia"/>
          <w:noProof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0" type="#_x0000_t38" style="position:absolute;left:0;text-align:left;margin-left:75.75pt;margin-top:55.25pt;width:117pt;height:83.25pt;rotation:180;flip:y;z-index:251661312" o:connectortype="curved" adj="10800,144973,-48877">
            <v:stroke endarrow="block"/>
          </v:shape>
        </w:pict>
      </w:r>
      <w:r w:rsidR="00082A96">
        <w:rPr>
          <w:rFonts w:hint="eastAsia"/>
          <w:noProof/>
        </w:rPr>
        <w:pict>
          <v:rect id="_x0000_s1029" style="position:absolute;left:0;text-align:left;margin-left:192.75pt;margin-top:47.5pt;width:14.25pt;height:13.5pt;z-index:251660288" filled="f" strokecolor="#002060"/>
        </w:pict>
      </w:r>
      <w:r w:rsidR="00252D05">
        <w:rPr>
          <w:rFonts w:hint="eastAsia"/>
          <w:noProof/>
        </w:rPr>
        <w:t xml:space="preserve"> </w:t>
      </w:r>
      <w:r w:rsidR="00131E26">
        <w:rPr>
          <w:rFonts w:hint="eastAsia"/>
          <w:noProof/>
        </w:rPr>
        <w:drawing>
          <wp:inline distT="0" distB="0" distL="0" distR="0">
            <wp:extent cx="2733675" cy="3086100"/>
            <wp:effectExtent l="19050" t="0" r="9525" b="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082A96">
        <w:rPr>
          <w:rFonts w:hint="eastAsia"/>
          <w:noProof/>
        </w:rPr>
        <w:t xml:space="preserve"> </w:t>
      </w:r>
      <w:r w:rsidR="00082A96">
        <w:rPr>
          <w:rFonts w:hint="eastAsia"/>
          <w:noProof/>
        </w:rPr>
        <w:drawing>
          <wp:inline distT="0" distB="0" distL="0" distR="0">
            <wp:extent cx="2667000" cy="3038475"/>
            <wp:effectExtent l="19050" t="0" r="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18" cy="3042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D05" w:rsidRDefault="00252D05">
      <w:pPr>
        <w:rPr>
          <w:noProof/>
        </w:rPr>
      </w:pPr>
    </w:p>
    <w:p w:rsidR="003D46BD" w:rsidRPr="003D46BD" w:rsidRDefault="003D46BD" w:rsidP="003D46BD">
      <w:pPr>
        <w:rPr>
          <w:b/>
        </w:rPr>
      </w:pPr>
      <w:r w:rsidRPr="00BF15F6">
        <w:rPr>
          <w:rFonts w:hint="eastAsia"/>
          <w:b/>
          <w:sz w:val="24"/>
        </w:rPr>
        <w:lastRenderedPageBreak/>
        <w:t xml:space="preserve"># </w:t>
      </w:r>
      <w:r>
        <w:rPr>
          <w:rFonts w:hint="eastAsia"/>
          <w:b/>
          <w:sz w:val="24"/>
          <w:u w:val="single"/>
        </w:rPr>
        <w:t>원산지(포괄)확인서 발급 프로세스</w:t>
      </w:r>
      <w:r w:rsidRPr="00BF15F6">
        <w:rPr>
          <w:rFonts w:hint="eastAsia"/>
          <w:b/>
          <w:sz w:val="24"/>
        </w:rPr>
        <w:t xml:space="preserve"> </w:t>
      </w:r>
      <w:r w:rsidRPr="003D46BD">
        <w:rPr>
          <w:rFonts w:hint="eastAsia"/>
          <w:b/>
          <w:sz w:val="24"/>
        </w:rPr>
        <w:t xml:space="preserve"> </w:t>
      </w:r>
      <w:proofErr w:type="gramStart"/>
      <w:r w:rsidRPr="003D46BD">
        <w:rPr>
          <w:rFonts w:hint="eastAsia"/>
          <w:b/>
        </w:rPr>
        <w:t>[ T</w:t>
      </w:r>
      <w:proofErr w:type="gramEnd"/>
      <w:r w:rsidRPr="003D46BD">
        <w:rPr>
          <w:rFonts w:hint="eastAsia"/>
          <w:b/>
        </w:rPr>
        <w:t xml:space="preserve">-Code: </w:t>
      </w:r>
      <w:r>
        <w:rPr>
          <w:rFonts w:hint="eastAsia"/>
          <w:b/>
        </w:rPr>
        <w:t>FTA51</w:t>
      </w:r>
      <w:r w:rsidRPr="003D46BD">
        <w:rPr>
          <w:rFonts w:hint="eastAsia"/>
          <w:b/>
        </w:rPr>
        <w:t>]</w:t>
      </w:r>
    </w:p>
    <w:p w:rsidR="003D46BD" w:rsidRPr="003D46BD" w:rsidRDefault="003D46BD">
      <w:pPr>
        <w:rPr>
          <w:rFonts w:hint="eastAsia"/>
          <w:noProof/>
        </w:rPr>
      </w:pPr>
    </w:p>
    <w:p w:rsidR="00252D05" w:rsidRDefault="00252D05">
      <w:r>
        <w:rPr>
          <w:rFonts w:hint="eastAsia"/>
          <w:noProof/>
        </w:rPr>
        <w:t xml:space="preserve"> </w:t>
      </w:r>
      <w:r w:rsidR="003D46BD">
        <w:rPr>
          <w:rFonts w:hint="eastAsia"/>
          <w:noProof/>
        </w:rPr>
        <w:t>1</w:t>
      </w:r>
      <w:r>
        <w:rPr>
          <w:rFonts w:hint="eastAsia"/>
          <w:noProof/>
        </w:rPr>
        <w:t xml:space="preserve">] </w:t>
      </w:r>
      <w:r w:rsidR="003D46BD">
        <w:rPr>
          <w:rFonts w:hint="eastAsia"/>
          <w:noProof/>
        </w:rPr>
        <w:t>해당 메뉴를 찾아간다 [T-Code : FTA51]</w:t>
      </w:r>
      <w:r w:rsidR="003D46BD">
        <w:t xml:space="preserve"> </w:t>
      </w:r>
    </w:p>
    <w:p w:rsidR="00252D05" w:rsidRDefault="00AC1908" w:rsidP="00AC1908">
      <w:pPr>
        <w:tabs>
          <w:tab w:val="right" w:pos="9026"/>
        </w:tabs>
        <w:rPr>
          <w:rFonts w:hint="eastAsia"/>
        </w:rPr>
      </w:pPr>
      <w:r>
        <w:rPr>
          <w:noProof/>
        </w:rPr>
        <w:pict>
          <v:shape id="_x0000_s1037" type="#_x0000_t38" style="position:absolute;left:0;text-align:left;margin-left:171pt;margin-top:125.1pt;width:78.75pt;height:60.75pt;flip:y;z-index:251666432" o:connectortype="curved" adj="10793,116000,-66651">
            <v:stroke endarrow="block"/>
          </v:shape>
        </w:pict>
      </w:r>
      <w:r>
        <w:rPr>
          <w:noProof/>
        </w:rPr>
        <w:pict>
          <v:rect id="_x0000_s1036" style="position:absolute;left:0;text-align:left;margin-left:36.75pt;margin-top:177.6pt;width:134.25pt;height:16.5pt;z-index:251665408" filled="f" strokecolor="#0070c0"/>
        </w:pict>
      </w:r>
      <w:r>
        <w:rPr>
          <w:noProof/>
        </w:rPr>
        <w:pict>
          <v:oval id="_x0000_s1035" style="position:absolute;left:0;text-align:left;margin-left:249.75pt;margin-top:17.1pt;width:198.75pt;height:206.25pt;z-index:251664384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575B4C" w:rsidRPr="00AC1908" w:rsidRDefault="00575B4C" w:rsidP="00AC1908">
                  <w:pPr>
                    <w:pStyle w:val="a4"/>
                    <w:numPr>
                      <w:ilvl w:val="0"/>
                      <w:numId w:val="5"/>
                    </w:numPr>
                    <w:ind w:leftChars="0"/>
                    <w:rPr>
                      <w:rFonts w:hint="eastAsia"/>
                      <w:b/>
                      <w:u w:val="single"/>
                    </w:rPr>
                  </w:pPr>
                  <w:r w:rsidRPr="00AC1908">
                    <w:rPr>
                      <w:rFonts w:hint="eastAsia"/>
                      <w:b/>
                      <w:u w:val="single"/>
                    </w:rPr>
                    <w:t xml:space="preserve">FTA51 </w:t>
                  </w:r>
                </w:p>
                <w:p w:rsidR="00575B4C" w:rsidRDefault="00575B4C" w:rsidP="00AC1908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 xml:space="preserve">(포괄)원산지확인서 발급이 가능한 메뉴이며, </w:t>
                  </w:r>
                </w:p>
                <w:p w:rsidR="00575B4C" w:rsidRDefault="00575B4C" w:rsidP="00AC1908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 xml:space="preserve">-&gt; 국내영업 포괄 발급 시 </w:t>
                  </w:r>
                </w:p>
                <w:p w:rsidR="00575B4C" w:rsidRPr="00AC1908" w:rsidRDefault="00575B4C" w:rsidP="00AC1908">
                  <w:pPr>
                    <w:rPr>
                      <w:rFonts w:hint="eastAsia"/>
                      <w:sz w:val="6"/>
                      <w:szCs w:val="6"/>
                    </w:rPr>
                  </w:pPr>
                </w:p>
                <w:p w:rsidR="00575B4C" w:rsidRPr="00AC1908" w:rsidRDefault="00575B4C" w:rsidP="00AC1908">
                  <w:pPr>
                    <w:pStyle w:val="a4"/>
                    <w:numPr>
                      <w:ilvl w:val="0"/>
                      <w:numId w:val="5"/>
                    </w:numPr>
                    <w:ind w:leftChars="0"/>
                    <w:rPr>
                      <w:rFonts w:hint="eastAsia"/>
                      <w:b/>
                      <w:u w:val="single"/>
                    </w:rPr>
                  </w:pPr>
                  <w:r w:rsidRPr="00AC1908">
                    <w:rPr>
                      <w:rFonts w:hint="eastAsia"/>
                      <w:b/>
                      <w:u w:val="single"/>
                    </w:rPr>
                    <w:t>ZFTR0020</w:t>
                  </w:r>
                  <w:r>
                    <w:rPr>
                      <w:rFonts w:hint="eastAsia"/>
                      <w:b/>
                      <w:u w:val="single"/>
                    </w:rPr>
                    <w:t xml:space="preserve"> (개발)</w:t>
                  </w:r>
                </w:p>
                <w:p w:rsidR="00575B4C" w:rsidRDefault="00575B4C" w:rsidP="00AC1908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개발프로그램으로Billing문서</w:t>
                  </w:r>
                </w:p>
                <w:p w:rsidR="00575B4C" w:rsidRDefault="00575B4C" w:rsidP="00AC1908">
                  <w:r>
                    <w:rPr>
                      <w:rFonts w:hint="eastAsia"/>
                    </w:rPr>
                    <w:t xml:space="preserve">(개별)로 </w:t>
                  </w:r>
                  <w:proofErr w:type="spellStart"/>
                  <w:r>
                    <w:rPr>
                      <w:rFonts w:hint="eastAsia"/>
                    </w:rPr>
                    <w:t>발급시</w:t>
                  </w:r>
                  <w:proofErr w:type="spellEnd"/>
                  <w:r>
                    <w:rPr>
                      <w:rFonts w:hint="eastAsia"/>
                    </w:rPr>
                    <w:t xml:space="preserve"> 사용 메뉴</w:t>
                  </w:r>
                </w:p>
                <w:p w:rsidR="00575B4C" w:rsidRDefault="00575B4C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-&gt; 해외수출 &amp; 국내영업</w:t>
                  </w:r>
                </w:p>
                <w:p w:rsidR="00575B4C" w:rsidRDefault="00575B4C"/>
              </w:txbxContent>
            </v:textbox>
          </v:oval>
        </w:pict>
      </w:r>
      <w:r w:rsidR="003D46BD">
        <w:rPr>
          <w:noProof/>
        </w:rPr>
        <w:drawing>
          <wp:inline distT="0" distB="0" distL="0" distR="0">
            <wp:extent cx="2361801" cy="2790825"/>
            <wp:effectExtent l="19050" t="0" r="399" b="0"/>
            <wp:docPr id="27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791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</w:p>
    <w:p w:rsidR="003D46BD" w:rsidRDefault="003D46BD">
      <w:pPr>
        <w:rPr>
          <w:rFonts w:hint="eastAsia"/>
        </w:rPr>
      </w:pPr>
    </w:p>
    <w:p w:rsidR="003D46BD" w:rsidRDefault="003D46BD">
      <w:pPr>
        <w:rPr>
          <w:rFonts w:hint="eastAsia"/>
        </w:rPr>
      </w:pPr>
      <w:r>
        <w:rPr>
          <w:rFonts w:hint="eastAsia"/>
        </w:rPr>
        <w:t xml:space="preserve"> 2] </w:t>
      </w:r>
      <w:proofErr w:type="spellStart"/>
      <w:r>
        <w:rPr>
          <w:rFonts w:hint="eastAsia"/>
        </w:rPr>
        <w:t>공급처별</w:t>
      </w:r>
      <w:proofErr w:type="spellEnd"/>
      <w:r>
        <w:rPr>
          <w:rFonts w:hint="eastAsia"/>
        </w:rPr>
        <w:t xml:space="preserve"> 확인서 발행을 위한 </w:t>
      </w:r>
      <w:proofErr w:type="spellStart"/>
      <w:r>
        <w:rPr>
          <w:rFonts w:hint="eastAsia"/>
        </w:rPr>
        <w:t>조건값</w:t>
      </w:r>
      <w:proofErr w:type="spellEnd"/>
      <w:r>
        <w:rPr>
          <w:rFonts w:hint="eastAsia"/>
        </w:rPr>
        <w:t xml:space="preserve"> 설정 화면 </w:t>
      </w:r>
    </w:p>
    <w:p w:rsidR="003D46BD" w:rsidRDefault="003D46BD" w:rsidP="003D46BD">
      <w:pPr>
        <w:pStyle w:val="a4"/>
        <w:numPr>
          <w:ilvl w:val="0"/>
          <w:numId w:val="3"/>
        </w:numPr>
        <w:ind w:leftChars="0"/>
        <w:rPr>
          <w:rFonts w:hint="eastAsia"/>
        </w:rPr>
      </w:pPr>
      <w:proofErr w:type="spellStart"/>
      <w:r>
        <w:rPr>
          <w:rFonts w:hint="eastAsia"/>
        </w:rPr>
        <w:t>조건값</w:t>
      </w:r>
      <w:proofErr w:type="spellEnd"/>
      <w:r>
        <w:rPr>
          <w:rFonts w:hint="eastAsia"/>
        </w:rPr>
        <w:t xml:space="preserve"> 지정</w:t>
      </w:r>
    </w:p>
    <w:p w:rsidR="003D46BD" w:rsidRDefault="003D46BD" w:rsidP="00AC1908">
      <w:pPr>
        <w:pStyle w:val="a4"/>
        <w:ind w:leftChars="0" w:left="890"/>
        <w:rPr>
          <w:rFonts w:hint="eastAsia"/>
        </w:rPr>
      </w:pPr>
      <w:r>
        <w:rPr>
          <w:rFonts w:hint="eastAsia"/>
        </w:rPr>
        <w:t xml:space="preserve">(1) </w:t>
      </w:r>
      <w:proofErr w:type="gramStart"/>
      <w:r>
        <w:rPr>
          <w:rFonts w:hint="eastAsia"/>
        </w:rPr>
        <w:t>관리단위 :</w:t>
      </w:r>
      <w:proofErr w:type="gramEnd"/>
      <w:r>
        <w:rPr>
          <w:rFonts w:hint="eastAsia"/>
        </w:rPr>
        <w:t xml:space="preserve"> ADM_1200(광주) / ADM_1300(창원)</w:t>
      </w:r>
    </w:p>
    <w:p w:rsidR="003D46BD" w:rsidRDefault="003D46BD" w:rsidP="00AC1908">
      <w:pPr>
        <w:pStyle w:val="a4"/>
        <w:ind w:leftChars="0" w:left="890"/>
        <w:rPr>
          <w:rFonts w:hint="eastAsia"/>
        </w:rPr>
      </w:pPr>
      <w:r>
        <w:rPr>
          <w:rFonts w:hint="eastAsia"/>
        </w:rPr>
        <w:t xml:space="preserve">(2) </w:t>
      </w:r>
      <w:proofErr w:type="gramStart"/>
      <w:r>
        <w:rPr>
          <w:rFonts w:hint="eastAsia"/>
        </w:rPr>
        <w:t>발행시작시간 :</w:t>
      </w:r>
      <w:proofErr w:type="gramEnd"/>
      <w:r>
        <w:rPr>
          <w:rFonts w:hint="eastAsia"/>
        </w:rPr>
        <w:t xml:space="preserve"> 원산지 확인서의 유효기간(포괄기간)을 입력한다</w:t>
      </w:r>
    </w:p>
    <w:p w:rsidR="00AC1908" w:rsidRDefault="003D46BD" w:rsidP="00AC1908">
      <w:pPr>
        <w:pStyle w:val="a4"/>
        <w:ind w:leftChars="0" w:left="890"/>
        <w:rPr>
          <w:rFonts w:hint="eastAsia"/>
        </w:rPr>
      </w:pPr>
      <w:r>
        <w:rPr>
          <w:rFonts w:hint="eastAsia"/>
        </w:rPr>
        <w:t xml:space="preserve">(3) 외부 파트너 </w:t>
      </w:r>
      <w:proofErr w:type="gramStart"/>
      <w:r>
        <w:rPr>
          <w:rFonts w:hint="eastAsia"/>
        </w:rPr>
        <w:t>번호 :</w:t>
      </w:r>
      <w:proofErr w:type="gramEnd"/>
      <w:r>
        <w:rPr>
          <w:rFonts w:hint="eastAsia"/>
        </w:rPr>
        <w:t xml:space="preserve"> </w:t>
      </w:r>
      <w:r w:rsidR="00AC1908">
        <w:rPr>
          <w:rFonts w:hint="eastAsia"/>
        </w:rPr>
        <w:t>처리할 고객사의 파트너 번호를 입력한다</w:t>
      </w:r>
    </w:p>
    <w:p w:rsidR="003D46BD" w:rsidRDefault="003D46BD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727533" cy="3514725"/>
            <wp:effectExtent l="19050" t="0" r="6517" b="0"/>
            <wp:docPr id="30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17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1908" w:rsidRDefault="00AC1908">
      <w:pPr>
        <w:rPr>
          <w:rFonts w:hint="eastAsia"/>
        </w:rPr>
      </w:pPr>
    </w:p>
    <w:p w:rsidR="003D46BD" w:rsidRDefault="00AC1908" w:rsidP="00AC1908">
      <w:pPr>
        <w:pStyle w:val="a4"/>
        <w:numPr>
          <w:ilvl w:val="0"/>
          <w:numId w:val="3"/>
        </w:numPr>
        <w:ind w:leftChars="0"/>
        <w:rPr>
          <w:rFonts w:hint="eastAsia"/>
        </w:rPr>
      </w:pPr>
      <w:r>
        <w:rPr>
          <w:rFonts w:hint="eastAsia"/>
        </w:rPr>
        <w:lastRenderedPageBreak/>
        <w:t>시뮬레이션 기능은 사전 조회가 가능한 기능으로 체크Box 표기 유무에 따라</w:t>
      </w:r>
    </w:p>
    <w:p w:rsidR="00AC1908" w:rsidRDefault="00AC1908" w:rsidP="00AC1908">
      <w:pPr>
        <w:pStyle w:val="a4"/>
        <w:ind w:leftChars="0" w:left="890"/>
        <w:rPr>
          <w:rFonts w:hint="eastAsia"/>
        </w:rPr>
      </w:pPr>
      <w:r>
        <w:rPr>
          <w:rFonts w:hint="eastAsia"/>
        </w:rPr>
        <w:t>실제 발급화면에서 처리가 다른 기능 아이콘으로 보인다</w:t>
      </w:r>
    </w:p>
    <w:p w:rsidR="00AC1908" w:rsidRDefault="00AC1908" w:rsidP="00AC1908">
      <w:pPr>
        <w:pStyle w:val="a4"/>
        <w:ind w:leftChars="0" w:left="890"/>
        <w:rPr>
          <w:rFonts w:hint="eastAsia"/>
        </w:rPr>
      </w:pPr>
      <w:r>
        <w:rPr>
          <w:rFonts w:hint="eastAsia"/>
        </w:rPr>
        <w:t xml:space="preserve"> -&gt; 체크 할 경우 (좌측 </w:t>
      </w:r>
      <w:proofErr w:type="spellStart"/>
      <w:r>
        <w:rPr>
          <w:rFonts w:hint="eastAsia"/>
        </w:rPr>
        <w:t>상단부</w:t>
      </w:r>
      <w:proofErr w:type="spellEnd"/>
      <w:r>
        <w:rPr>
          <w:rFonts w:hint="eastAsia"/>
        </w:rPr>
        <w:t xml:space="preserve"> 메뉴모음</w:t>
      </w:r>
      <w:proofErr w:type="gramStart"/>
      <w:r>
        <w:rPr>
          <w:rFonts w:hint="eastAsia"/>
        </w:rPr>
        <w:t xml:space="preserve">)   </w:t>
      </w:r>
      <w:proofErr w:type="gramEnd"/>
      <w:r>
        <w:rPr>
          <w:rFonts w:hint="eastAsia"/>
          <w:noProof/>
        </w:rPr>
        <w:drawing>
          <wp:inline distT="0" distB="0" distL="0" distR="0">
            <wp:extent cx="1676400" cy="200025"/>
            <wp:effectExtent l="19050" t="0" r="0" b="0"/>
            <wp:docPr id="33" name="그림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1908" w:rsidRDefault="00AC1908" w:rsidP="00AC1908">
      <w:pPr>
        <w:pStyle w:val="a4"/>
        <w:ind w:leftChars="0" w:left="890"/>
        <w:rPr>
          <w:rFonts w:hint="eastAsia"/>
        </w:rPr>
      </w:pPr>
      <w:r>
        <w:rPr>
          <w:rFonts w:hint="eastAsia"/>
        </w:rPr>
        <w:t xml:space="preserve"> -&gt; 체크 없앨 경우 (좌측 </w:t>
      </w:r>
      <w:proofErr w:type="spellStart"/>
      <w:r>
        <w:rPr>
          <w:rFonts w:hint="eastAsia"/>
        </w:rPr>
        <w:t>상단부</w:t>
      </w:r>
      <w:proofErr w:type="spellEnd"/>
      <w:r>
        <w:rPr>
          <w:rFonts w:hint="eastAsia"/>
        </w:rPr>
        <w:t xml:space="preserve"> 메뉴모음) </w:t>
      </w:r>
      <w:r>
        <w:rPr>
          <w:rFonts w:hint="eastAsia"/>
          <w:noProof/>
        </w:rPr>
        <w:drawing>
          <wp:inline distT="0" distB="0" distL="0" distR="0">
            <wp:extent cx="981075" cy="219075"/>
            <wp:effectExtent l="19050" t="0" r="9525" b="0"/>
            <wp:docPr id="36" name="그림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6BD" w:rsidRDefault="003D46BD"/>
    <w:p w:rsidR="00575B4C" w:rsidRDefault="00AC1908" w:rsidP="00BF15F6">
      <w:pPr>
        <w:rPr>
          <w:rFonts w:hint="eastAsia"/>
        </w:rPr>
      </w:pPr>
      <w:r>
        <w:rPr>
          <w:rFonts w:hint="eastAsia"/>
        </w:rPr>
        <w:t>3</w:t>
      </w:r>
      <w:r w:rsidR="00BF15F6">
        <w:rPr>
          <w:rFonts w:hint="eastAsia"/>
        </w:rPr>
        <w:t xml:space="preserve">] </w:t>
      </w:r>
      <w:r w:rsidR="00575B4C">
        <w:rPr>
          <w:rFonts w:hint="eastAsia"/>
        </w:rPr>
        <w:t>원산지 발급관련 처리 화면을 확인 할 수 있다</w:t>
      </w:r>
    </w:p>
    <w:p w:rsidR="00575B4C" w:rsidRDefault="00575B4C" w:rsidP="00575B4C">
      <w:pPr>
        <w:pStyle w:val="a4"/>
        <w:numPr>
          <w:ilvl w:val="0"/>
          <w:numId w:val="3"/>
        </w:numPr>
        <w:ind w:leftChars="0"/>
        <w:rPr>
          <w:rFonts w:hint="eastAsia"/>
        </w:rPr>
      </w:pPr>
      <w:r>
        <w:rPr>
          <w:rFonts w:hint="eastAsia"/>
        </w:rPr>
        <w:t>[2</w:t>
      </w:r>
      <w:r>
        <w:t>]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필드값</w:t>
      </w:r>
      <w:proofErr w:type="spellEnd"/>
      <w:r>
        <w:rPr>
          <w:rFonts w:hint="eastAsia"/>
        </w:rPr>
        <w:t xml:space="preserve"> [2]번의 경우 해당 제품에 대한 </w:t>
      </w:r>
      <w:r>
        <w:t>“</w:t>
      </w:r>
      <w:r>
        <w:rPr>
          <w:rFonts w:hint="eastAsia"/>
        </w:rPr>
        <w:t>원산지 증빙</w:t>
      </w:r>
      <w:r>
        <w:t>”</w:t>
      </w:r>
      <w:r>
        <w:rPr>
          <w:rFonts w:hint="eastAsia"/>
        </w:rPr>
        <w:t xml:space="preserve"> (원산지</w:t>
      </w:r>
      <w:proofErr w:type="gramStart"/>
      <w:r>
        <w:rPr>
          <w:rFonts w:hint="eastAsia"/>
        </w:rPr>
        <w:t>:녹색</w:t>
      </w:r>
      <w:proofErr w:type="gramEnd"/>
      <w:r>
        <w:rPr>
          <w:rFonts w:hint="eastAsia"/>
        </w:rPr>
        <w:t xml:space="preserve"> / 비원산지:적색)</w:t>
      </w:r>
    </w:p>
    <w:p w:rsidR="00575B4C" w:rsidRDefault="00575B4C" w:rsidP="00575B4C">
      <w:pPr>
        <w:pStyle w:val="a4"/>
        <w:ind w:leftChars="0" w:left="890"/>
        <w:rPr>
          <w:rFonts w:hint="eastAsia"/>
        </w:rPr>
      </w:pPr>
      <w:r>
        <w:rPr>
          <w:rFonts w:hint="eastAsia"/>
        </w:rPr>
        <w:t>결과를 확인 할 수 있다</w:t>
      </w:r>
    </w:p>
    <w:p w:rsidR="00BF15F6" w:rsidRDefault="00575B4C" w:rsidP="00575B4C">
      <w:pPr>
        <w:pStyle w:val="a4"/>
        <w:numPr>
          <w:ilvl w:val="0"/>
          <w:numId w:val="3"/>
        </w:numPr>
        <w:ind w:leftChars="0"/>
        <w:rPr>
          <w:rFonts w:hint="eastAsia"/>
        </w:rPr>
      </w:pPr>
      <w:r>
        <w:rPr>
          <w:rFonts w:hint="eastAsia"/>
        </w:rPr>
        <w:t xml:space="preserve">[3] 아이콘의 경우 발급될 원산지 (포괄)확인서를 </w:t>
      </w:r>
      <w:r>
        <w:t>“</w:t>
      </w:r>
      <w:proofErr w:type="spellStart"/>
      <w:r>
        <w:rPr>
          <w:rFonts w:hint="eastAsia"/>
        </w:rPr>
        <w:t>미리보기</w:t>
      </w:r>
      <w:proofErr w:type="spellEnd"/>
      <w:r>
        <w:t>”</w:t>
      </w:r>
      <w:r>
        <w:rPr>
          <w:rFonts w:hint="eastAsia"/>
        </w:rPr>
        <w:t xml:space="preserve"> 기능</w:t>
      </w:r>
    </w:p>
    <w:p w:rsidR="00575B4C" w:rsidRDefault="00575B4C" w:rsidP="00575B4C">
      <w:pPr>
        <w:pStyle w:val="a4"/>
        <w:numPr>
          <w:ilvl w:val="0"/>
          <w:numId w:val="3"/>
        </w:numPr>
        <w:ind w:leftChars="0"/>
      </w:pPr>
      <w:r>
        <w:rPr>
          <w:rFonts w:hint="eastAsia"/>
        </w:rPr>
        <w:t xml:space="preserve">실행 발행을 위해 [발행 및 저장] 버튼을 누르면 </w:t>
      </w:r>
      <w:proofErr w:type="spellStart"/>
      <w:r>
        <w:rPr>
          <w:rFonts w:hint="eastAsia"/>
        </w:rPr>
        <w:t>서명권자</w:t>
      </w:r>
      <w:proofErr w:type="spellEnd"/>
      <w:r>
        <w:rPr>
          <w:rFonts w:hint="eastAsia"/>
        </w:rPr>
        <w:t xml:space="preserve"> 설정 팝업 화면이 생성됨</w:t>
      </w:r>
    </w:p>
    <w:p w:rsidR="00BF15F6" w:rsidRPr="00252D05" w:rsidRDefault="00575B4C" w:rsidP="00BF15F6">
      <w:r>
        <w:rPr>
          <w:noProof/>
        </w:rPr>
        <w:pict>
          <v:rect id="_x0000_s1042" style="position:absolute;left:0;text-align:left;margin-left:336pt;margin-top:63.1pt;width:15pt;height:207.9pt;z-index:251671552" filled="f" fillcolor="white [3212]" strokecolor="#0070c0">
            <v:textbox>
              <w:txbxContent>
                <w:p w:rsidR="00575B4C" w:rsidRPr="00082A96" w:rsidRDefault="00575B4C" w:rsidP="00575B4C">
                  <w:pPr>
                    <w:rPr>
                      <w:color w:val="FFFFFF" w:themeColor="background1"/>
                      <w:sz w:val="22"/>
                    </w:rPr>
                  </w:pPr>
                  <w:r>
                    <w:rPr>
                      <w:rFonts w:ascii="Times New Roman" w:hAnsi="Times New Roman" w:cs="Times New Roman" w:hint="eastAsia"/>
                      <w:color w:val="FFFFFF" w:themeColor="background1"/>
                      <w:sz w:val="28"/>
                    </w:rPr>
                    <w:t>2</w:t>
                  </w:r>
                  <w:r>
                    <w:rPr>
                      <w:rFonts w:hint="eastAsia"/>
                      <w:color w:val="FFFFFF" w:themeColor="background1"/>
                      <w:sz w:val="22"/>
                    </w:rPr>
                    <w:t>1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8" style="position:absolute;left:0;text-align:left;margin-left:331.5pt;margin-top:40.1pt;width:24pt;height:21pt;z-index:251667456" fillcolor="#0d0d0d [3069]" strokecolor="#ddd8c2 [2894]">
            <v:textbox>
              <w:txbxContent>
                <w:p w:rsidR="00575B4C" w:rsidRPr="00082A96" w:rsidRDefault="00575B4C" w:rsidP="00575B4C">
                  <w:pPr>
                    <w:rPr>
                      <w:color w:val="FFFFFF" w:themeColor="background1"/>
                      <w:sz w:val="22"/>
                    </w:rPr>
                  </w:pPr>
                  <w:r>
                    <w:rPr>
                      <w:rFonts w:ascii="Times New Roman" w:hAnsi="Times New Roman" w:cs="Times New Roman" w:hint="eastAsia"/>
                      <w:color w:val="FFFFFF" w:themeColor="background1"/>
                      <w:sz w:val="28"/>
                    </w:rPr>
                    <w:t>2</w:t>
                  </w:r>
                  <w:r>
                    <w:rPr>
                      <w:rFonts w:hint="eastAsia"/>
                      <w:color w:val="FFFFFF" w:themeColor="background1"/>
                      <w:sz w:val="22"/>
                    </w:rPr>
                    <w:t>1</w:t>
                  </w:r>
                </w:p>
              </w:txbxContent>
            </v:textbox>
          </v:rect>
        </w:pict>
      </w:r>
      <w:r>
        <w:rPr>
          <w:rFonts w:hint="eastAsia"/>
          <w:noProof/>
        </w:rPr>
        <w:pict>
          <v:shape id="_x0000_s1041" type="#_x0000_t38" style="position:absolute;left:0;text-align:left;margin-left:15.5pt;margin-top:64.4pt;width:34.25pt;height:5.2pt;rotation:90;flip:x;z-index:251670528" o:connectortype="curved" adj="10784,1308877,-64359">
            <v:stroke endarrow="block"/>
          </v:shape>
        </w:pict>
      </w:r>
      <w:r>
        <w:rPr>
          <w:rFonts w:hint="eastAsia"/>
          <w:noProof/>
        </w:rPr>
        <w:pict>
          <v:rect id="_x0000_s1039" style="position:absolute;left:0;text-align:left;margin-left:24.75pt;margin-top:84.1pt;width:24pt;height:21pt;z-index:251668480" fillcolor="#0d0d0d [3069]" strokecolor="#ddd8c2 [2894]">
            <v:textbox>
              <w:txbxContent>
                <w:p w:rsidR="00575B4C" w:rsidRPr="00082A96" w:rsidRDefault="00575B4C" w:rsidP="00575B4C">
                  <w:pPr>
                    <w:rPr>
                      <w:color w:val="FFFFFF" w:themeColor="background1"/>
                      <w:sz w:val="22"/>
                    </w:rPr>
                  </w:pPr>
                  <w:r>
                    <w:rPr>
                      <w:rFonts w:ascii="Times New Roman" w:hAnsi="Times New Roman" w:cs="Times New Roman" w:hint="eastAsia"/>
                      <w:color w:val="FFFFFF" w:themeColor="background1"/>
                      <w:sz w:val="28"/>
                    </w:rPr>
                    <w:t>3</w:t>
                  </w:r>
                  <w:r>
                    <w:rPr>
                      <w:rFonts w:hint="eastAsia"/>
                      <w:color w:val="FFFFFF" w:themeColor="background1"/>
                      <w:sz w:val="22"/>
                    </w:rPr>
                    <w:t>1</w:t>
                  </w:r>
                </w:p>
              </w:txbxContent>
            </v:textbox>
          </v:rect>
        </w:pict>
      </w:r>
      <w:r>
        <w:rPr>
          <w:rFonts w:hint="eastAsia"/>
          <w:noProof/>
        </w:rPr>
        <w:pict>
          <v:oval id="_x0000_s1040" style="position:absolute;left:0;text-align:left;margin-left:24.75pt;margin-top:40.1pt;width:10.5pt;height:9.75pt;z-index:251669504" filled="f" strokecolor="#0070c0"/>
        </w:pict>
      </w:r>
      <w:r w:rsidR="00AC1908">
        <w:rPr>
          <w:noProof/>
        </w:rPr>
        <w:drawing>
          <wp:inline distT="0" distB="0" distL="0" distR="0">
            <wp:extent cx="5731510" cy="3438525"/>
            <wp:effectExtent l="19050" t="0" r="2540" b="0"/>
            <wp:docPr id="39" name="그림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5F6" w:rsidRDefault="00BF15F6"/>
    <w:p w:rsidR="00575B4C" w:rsidRDefault="00BF15F6">
      <w:pPr>
        <w:rPr>
          <w:rFonts w:hint="eastAsia"/>
        </w:rPr>
      </w:pPr>
      <w:r>
        <w:rPr>
          <w:rFonts w:hint="eastAsia"/>
        </w:rPr>
        <w:t xml:space="preserve"> </w:t>
      </w:r>
      <w:r w:rsidR="00575B4C">
        <w:rPr>
          <w:rFonts w:hint="eastAsia"/>
        </w:rPr>
        <w:t>4] [발급 및 저장</w:t>
      </w:r>
      <w:r w:rsidR="00575B4C">
        <w:t>]</w:t>
      </w:r>
      <w:r w:rsidR="00575B4C">
        <w:rPr>
          <w:rFonts w:hint="eastAsia"/>
        </w:rPr>
        <w:t xml:space="preserve"> 버튼을 누르면 서명권사 선택 화면이 </w:t>
      </w:r>
      <w:proofErr w:type="spellStart"/>
      <w:r w:rsidR="00575B4C">
        <w:rPr>
          <w:rFonts w:hint="eastAsia"/>
        </w:rPr>
        <w:t>팝업창으로</w:t>
      </w:r>
      <w:proofErr w:type="spellEnd"/>
      <w:r w:rsidR="00575B4C">
        <w:rPr>
          <w:rFonts w:hint="eastAsia"/>
        </w:rPr>
        <w:t xml:space="preserve"> 보이며, 이를 확정한 후</w:t>
      </w:r>
    </w:p>
    <w:p w:rsidR="00575B4C" w:rsidRDefault="00575B4C" w:rsidP="00575B4C">
      <w:pPr>
        <w:ind w:firstLineChars="200" w:firstLine="400"/>
      </w:pPr>
      <w:r>
        <w:rPr>
          <w:rFonts w:hint="eastAsia"/>
        </w:rPr>
        <w:t xml:space="preserve">[선택] 버튼을 누르면  </w:t>
      </w:r>
      <w:r>
        <w:t>‘</w:t>
      </w:r>
      <w:r>
        <w:rPr>
          <w:rFonts w:hint="eastAsia"/>
        </w:rPr>
        <w:t>원산지 (포괄) 확인서</w:t>
      </w:r>
      <w:r>
        <w:t>”</w:t>
      </w:r>
      <w:r>
        <w:rPr>
          <w:rFonts w:hint="eastAsia"/>
        </w:rPr>
        <w:t xml:space="preserve"> 발급이 완료됨</w:t>
      </w:r>
    </w:p>
    <w:p w:rsidR="00BF15F6" w:rsidRDefault="00575B4C">
      <w:r>
        <w:rPr>
          <w:noProof/>
        </w:rPr>
        <w:drawing>
          <wp:inline distT="0" distB="0" distL="0" distR="0">
            <wp:extent cx="2114550" cy="2124075"/>
            <wp:effectExtent l="19050" t="0" r="0" b="0"/>
            <wp:docPr id="42" name="그림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5F6" w:rsidRDefault="00BF15F6"/>
    <w:p w:rsidR="00575B4C" w:rsidRDefault="00BF15F6">
      <w:pPr>
        <w:rPr>
          <w:rFonts w:hint="eastAsia"/>
        </w:rPr>
      </w:pPr>
      <w:r>
        <w:rPr>
          <w:rFonts w:hint="eastAsia"/>
        </w:rPr>
        <w:t xml:space="preserve"> </w:t>
      </w:r>
      <w:r w:rsidR="0020268A">
        <w:rPr>
          <w:rFonts w:hint="eastAsia"/>
        </w:rPr>
        <w:t>5</w:t>
      </w:r>
      <w:r>
        <w:rPr>
          <w:rFonts w:hint="eastAsia"/>
        </w:rPr>
        <w:t xml:space="preserve">] </w:t>
      </w:r>
      <w:r w:rsidR="0020268A">
        <w:t>“</w:t>
      </w:r>
      <w:r w:rsidR="0020268A">
        <w:rPr>
          <w:rFonts w:hint="eastAsia"/>
        </w:rPr>
        <w:t>원산지(포괄) 확인서</w:t>
      </w:r>
      <w:r w:rsidR="0020268A">
        <w:t>”</w:t>
      </w:r>
      <w:r w:rsidR="0020268A">
        <w:rPr>
          <w:rFonts w:hint="eastAsia"/>
        </w:rPr>
        <w:t xml:space="preserve"> </w:t>
      </w:r>
      <w:proofErr w:type="spellStart"/>
      <w:r w:rsidR="0020268A">
        <w:rPr>
          <w:rFonts w:hint="eastAsia"/>
        </w:rPr>
        <w:t>발급시</w:t>
      </w:r>
      <w:proofErr w:type="spellEnd"/>
      <w:r w:rsidR="0020268A">
        <w:rPr>
          <w:rFonts w:hint="eastAsia"/>
        </w:rPr>
        <w:t xml:space="preserve"> 하기와 같이 Cover Letter &amp; 원산지(포괄) 확인서 가 발급됨</w:t>
      </w:r>
    </w:p>
    <w:p w:rsidR="0020268A" w:rsidRDefault="0020268A" w:rsidP="0020268A">
      <w:pPr>
        <w:pStyle w:val="a4"/>
        <w:numPr>
          <w:ilvl w:val="0"/>
          <w:numId w:val="6"/>
        </w:numPr>
        <w:ind w:leftChars="0"/>
        <w:rPr>
          <w:rFonts w:hint="eastAsia"/>
        </w:rPr>
      </w:pPr>
      <w:r>
        <w:rPr>
          <w:rFonts w:hint="eastAsia"/>
        </w:rPr>
        <w:t>Cover Letter</w:t>
      </w:r>
    </w:p>
    <w:p w:rsidR="00575B4C" w:rsidRDefault="00575B4C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019425" cy="2505075"/>
            <wp:effectExtent l="95250" t="76200" r="104775" b="85725"/>
            <wp:docPr id="45" name="그림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5050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0268A" w:rsidRDefault="0020268A" w:rsidP="0020268A">
      <w:pPr>
        <w:pStyle w:val="a4"/>
        <w:numPr>
          <w:ilvl w:val="0"/>
          <w:numId w:val="6"/>
        </w:numPr>
        <w:ind w:leftChars="0"/>
        <w:rPr>
          <w:rFonts w:hint="eastAsia"/>
        </w:rPr>
      </w:pPr>
      <w:r>
        <w:rPr>
          <w:rFonts w:hint="eastAsia"/>
        </w:rPr>
        <w:t>원산지(포괄)확인서</w:t>
      </w:r>
    </w:p>
    <w:p w:rsidR="0020268A" w:rsidRDefault="0020268A" w:rsidP="0020268A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467350" cy="4772025"/>
            <wp:effectExtent l="114300" t="76200" r="114300" b="85725"/>
            <wp:docPr id="48" name="그림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47720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sectPr w:rsidR="0020268A" w:rsidSect="00DD4AA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B4C" w:rsidRDefault="00575B4C" w:rsidP="00DE1FAA">
      <w:r>
        <w:separator/>
      </w:r>
    </w:p>
  </w:endnote>
  <w:endnote w:type="continuationSeparator" w:id="0">
    <w:p w:rsidR="00575B4C" w:rsidRDefault="00575B4C" w:rsidP="00DE1F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B4C" w:rsidRDefault="00575B4C" w:rsidP="00DE1FAA">
      <w:r>
        <w:separator/>
      </w:r>
    </w:p>
  </w:footnote>
  <w:footnote w:type="continuationSeparator" w:id="0">
    <w:p w:rsidR="00575B4C" w:rsidRDefault="00575B4C" w:rsidP="00DE1F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21DF"/>
    <w:multiLevelType w:val="hybridMultilevel"/>
    <w:tmpl w:val="020CC5C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46838B3"/>
    <w:multiLevelType w:val="hybridMultilevel"/>
    <w:tmpl w:val="AEEAEF8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CC9269D"/>
    <w:multiLevelType w:val="hybridMultilevel"/>
    <w:tmpl w:val="461C2D7A"/>
    <w:lvl w:ilvl="0" w:tplc="04090009">
      <w:start w:val="1"/>
      <w:numFmt w:val="bullet"/>
      <w:lvlText w:val=""/>
      <w:lvlJc w:val="left"/>
      <w:pPr>
        <w:ind w:left="89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0" w:hanging="400"/>
      </w:pPr>
      <w:rPr>
        <w:rFonts w:ascii="Wingdings" w:hAnsi="Wingdings" w:hint="default"/>
      </w:rPr>
    </w:lvl>
  </w:abstractNum>
  <w:abstractNum w:abstractNumId="3">
    <w:nsid w:val="56D01F31"/>
    <w:multiLevelType w:val="hybridMultilevel"/>
    <w:tmpl w:val="A5E4933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7CB578F0"/>
    <w:multiLevelType w:val="hybridMultilevel"/>
    <w:tmpl w:val="511C0D80"/>
    <w:lvl w:ilvl="0" w:tplc="5B903E46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7F5D7551"/>
    <w:multiLevelType w:val="hybridMultilevel"/>
    <w:tmpl w:val="EB9686AE"/>
    <w:lvl w:ilvl="0" w:tplc="E6B8E4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>
      <o:colormenu v:ext="edit" fillcolor="none" strokecolor="#0070c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7700D"/>
    <w:rsid w:val="00071B86"/>
    <w:rsid w:val="00082A96"/>
    <w:rsid w:val="00096E76"/>
    <w:rsid w:val="000B5B62"/>
    <w:rsid w:val="00131E26"/>
    <w:rsid w:val="0020268A"/>
    <w:rsid w:val="00252D05"/>
    <w:rsid w:val="002B1EFD"/>
    <w:rsid w:val="003D46BD"/>
    <w:rsid w:val="00575B4C"/>
    <w:rsid w:val="005C7B7F"/>
    <w:rsid w:val="0074340A"/>
    <w:rsid w:val="008C5EBE"/>
    <w:rsid w:val="00A92D01"/>
    <w:rsid w:val="00A96D27"/>
    <w:rsid w:val="00AC1908"/>
    <w:rsid w:val="00BB5CE3"/>
    <w:rsid w:val="00BF15F6"/>
    <w:rsid w:val="00DD4AAF"/>
    <w:rsid w:val="00DE1FAA"/>
    <w:rsid w:val="00E77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enu v:ext="edit" fillcolor="none" strokecolor="#0070c0"/>
    </o:shapedefaults>
    <o:shapelayout v:ext="edit">
      <o:idmap v:ext="edit" data="1"/>
      <o:rules v:ext="edit">
        <o:r id="V:Rule2" type="connector" idref="#_x0000_s1026"/>
        <o:r id="V:Rule4" type="connector" idref="#_x0000_s1030"/>
        <o:r id="V:Rule6" type="connector" idref="#_x0000_s1037"/>
        <o:r id="V:Rule8" type="connector" idref="#_x0000_s104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AA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52D0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252D05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252D05"/>
    <w:pPr>
      <w:ind w:leftChars="400" w:left="800"/>
    </w:pPr>
  </w:style>
  <w:style w:type="paragraph" w:styleId="a5">
    <w:name w:val="header"/>
    <w:basedOn w:val="a"/>
    <w:link w:val="Char0"/>
    <w:uiPriority w:val="99"/>
    <w:semiHidden/>
    <w:unhideWhenUsed/>
    <w:rsid w:val="00DE1FA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DE1FAA"/>
  </w:style>
  <w:style w:type="paragraph" w:styleId="a6">
    <w:name w:val="footer"/>
    <w:basedOn w:val="a"/>
    <w:link w:val="Char1"/>
    <w:uiPriority w:val="99"/>
    <w:semiHidden/>
    <w:unhideWhenUsed/>
    <w:rsid w:val="00DE1FA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DE1FAA"/>
  </w:style>
  <w:style w:type="paragraph" w:styleId="a7">
    <w:name w:val="Normal (Web)"/>
    <w:basedOn w:val="a"/>
    <w:uiPriority w:val="99"/>
    <w:unhideWhenUsed/>
    <w:rsid w:val="00DE1FA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caption"/>
    <w:basedOn w:val="a"/>
    <w:next w:val="a"/>
    <w:uiPriority w:val="35"/>
    <w:unhideWhenUsed/>
    <w:qFormat/>
    <w:rsid w:val="00DE1FAA"/>
    <w:rPr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7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8BE610-351D-47BF-8A8A-C1C2133EF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4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gbattery</dc:creator>
  <cp:lastModifiedBy>gbattery</cp:lastModifiedBy>
  <cp:revision>7</cp:revision>
  <dcterms:created xsi:type="dcterms:W3CDTF">2013-12-10T02:51:00Z</dcterms:created>
  <dcterms:modified xsi:type="dcterms:W3CDTF">2013-12-11T01:21:00Z</dcterms:modified>
</cp:coreProperties>
</file>